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72D59" w14:textId="43563E93" w:rsidR="001F5D15" w:rsidRDefault="00B72B48" w:rsidP="00FA5CD6">
      <w:pPr>
        <w:tabs>
          <w:tab w:val="left" w:pos="1526"/>
        </w:tabs>
        <w:jc w:val="center"/>
        <w:rPr>
          <w:b/>
          <w:bCs/>
          <w:sz w:val="32"/>
          <w:szCs w:val="32"/>
          <w:u w:val="single"/>
          <w:lang w:val="sv-SE"/>
        </w:rPr>
      </w:pPr>
      <w:r>
        <w:rPr>
          <w:b/>
          <w:bCs/>
          <w:sz w:val="32"/>
          <w:szCs w:val="32"/>
          <w:u w:val="single"/>
          <w:lang w:val="sv-SE"/>
        </w:rPr>
        <w:t>Spelidéer</w:t>
      </w:r>
    </w:p>
    <w:p w14:paraId="6D12A22D" w14:textId="49511C35" w:rsidR="00FA5CD6" w:rsidRDefault="00FA5CD6" w:rsidP="00FA5CD6">
      <w:pPr>
        <w:tabs>
          <w:tab w:val="left" w:pos="1526"/>
        </w:tabs>
        <w:rPr>
          <w:sz w:val="20"/>
          <w:szCs w:val="20"/>
          <w:lang w:val="sv-SE"/>
        </w:rPr>
      </w:pPr>
    </w:p>
    <w:p w14:paraId="47B401CF" w14:textId="281EF87E" w:rsidR="00FA5CD6" w:rsidRPr="00FA5CD6" w:rsidRDefault="00FA5CD6" w:rsidP="00FA5CD6">
      <w:pPr>
        <w:tabs>
          <w:tab w:val="left" w:pos="1526"/>
        </w:tabs>
        <w:jc w:val="center"/>
        <w:rPr>
          <w:b/>
          <w:bCs/>
          <w:sz w:val="20"/>
          <w:szCs w:val="20"/>
          <w:u w:val="single"/>
          <w:lang w:val="sv-SE"/>
        </w:rPr>
      </w:pPr>
      <w:r w:rsidRPr="00FA5CD6">
        <w:rPr>
          <w:b/>
          <w:bCs/>
          <w:sz w:val="20"/>
          <w:szCs w:val="20"/>
          <w:u w:val="single"/>
          <w:lang w:val="sv-SE"/>
        </w:rPr>
        <w:t>Försvarsspel</w:t>
      </w:r>
    </w:p>
    <w:p w14:paraId="472FC620" w14:textId="0ED096FD" w:rsidR="00FA5CD6" w:rsidRDefault="00FA5CD6" w:rsidP="00FA5CD6">
      <w:pPr>
        <w:pStyle w:val="Liststycke"/>
        <w:tabs>
          <w:tab w:val="left" w:pos="1526"/>
        </w:tabs>
        <w:rPr>
          <w:b/>
          <w:bCs/>
          <w:sz w:val="20"/>
          <w:szCs w:val="20"/>
          <w:u w:val="single"/>
          <w:lang w:val="sv-SE"/>
        </w:rPr>
      </w:pPr>
    </w:p>
    <w:p w14:paraId="733D27D2" w14:textId="60AE0F35" w:rsidR="00FA5CD6" w:rsidRDefault="00FA5CD6" w:rsidP="00FA5CD6">
      <w:pPr>
        <w:pStyle w:val="Liststycke"/>
        <w:numPr>
          <w:ilvl w:val="0"/>
          <w:numId w:val="18"/>
        </w:numPr>
        <w:tabs>
          <w:tab w:val="left" w:pos="1526"/>
        </w:tabs>
        <w:rPr>
          <w:sz w:val="20"/>
          <w:szCs w:val="20"/>
          <w:lang w:val="sv-SE"/>
        </w:rPr>
      </w:pPr>
      <w:proofErr w:type="gramStart"/>
      <w:r>
        <w:rPr>
          <w:sz w:val="20"/>
          <w:szCs w:val="20"/>
          <w:lang w:val="sv-SE"/>
        </w:rPr>
        <w:t>6-0</w:t>
      </w:r>
      <w:proofErr w:type="gramEnd"/>
      <w:r>
        <w:rPr>
          <w:sz w:val="20"/>
          <w:szCs w:val="20"/>
          <w:lang w:val="sv-SE"/>
        </w:rPr>
        <w:t>, klassiskt försvarsspel med stötande 3-or</w:t>
      </w:r>
    </w:p>
    <w:p w14:paraId="108A4836" w14:textId="54A1C44A" w:rsidR="00FA5CD6" w:rsidRDefault="00FA5CD6" w:rsidP="00FA5CD6">
      <w:pPr>
        <w:pStyle w:val="Liststycke"/>
        <w:numPr>
          <w:ilvl w:val="0"/>
          <w:numId w:val="18"/>
        </w:numPr>
        <w:tabs>
          <w:tab w:val="left" w:pos="1526"/>
        </w:tabs>
        <w:rPr>
          <w:sz w:val="20"/>
          <w:szCs w:val="20"/>
          <w:lang w:val="sv-SE"/>
        </w:rPr>
      </w:pPr>
      <w:proofErr w:type="gramStart"/>
      <w:r>
        <w:rPr>
          <w:sz w:val="20"/>
          <w:szCs w:val="20"/>
          <w:lang w:val="sv-SE"/>
        </w:rPr>
        <w:t>5-1</w:t>
      </w:r>
      <w:proofErr w:type="gramEnd"/>
      <w:r>
        <w:rPr>
          <w:sz w:val="20"/>
          <w:szCs w:val="20"/>
          <w:lang w:val="sv-SE"/>
        </w:rPr>
        <w:t>, med spets som stör eller ”skär bort” en sida</w:t>
      </w:r>
    </w:p>
    <w:p w14:paraId="5CF43D5F" w14:textId="16BD3D69" w:rsidR="00FA5CD6" w:rsidRDefault="00FA5CD6" w:rsidP="00FA5CD6">
      <w:pPr>
        <w:pStyle w:val="Liststycke"/>
        <w:numPr>
          <w:ilvl w:val="0"/>
          <w:numId w:val="18"/>
        </w:numPr>
        <w:tabs>
          <w:tab w:val="left" w:pos="1526"/>
        </w:tabs>
        <w:rPr>
          <w:sz w:val="20"/>
          <w:szCs w:val="20"/>
          <w:lang w:val="sv-SE"/>
        </w:rPr>
      </w:pPr>
      <w:proofErr w:type="gramStart"/>
      <w:r>
        <w:rPr>
          <w:sz w:val="20"/>
          <w:szCs w:val="20"/>
          <w:lang w:val="sv-SE"/>
        </w:rPr>
        <w:t>4-2</w:t>
      </w:r>
      <w:proofErr w:type="gramEnd"/>
      <w:r>
        <w:rPr>
          <w:sz w:val="20"/>
          <w:szCs w:val="20"/>
          <w:lang w:val="sv-SE"/>
        </w:rPr>
        <w:t>, två spetsar som jagar bollföraren</w:t>
      </w:r>
    </w:p>
    <w:p w14:paraId="00665CDC" w14:textId="4F13DF55" w:rsidR="00FA5CD6" w:rsidRDefault="00FA5CD6" w:rsidP="00FA5CD6">
      <w:pPr>
        <w:tabs>
          <w:tab w:val="left" w:pos="1526"/>
        </w:tabs>
        <w:rPr>
          <w:sz w:val="20"/>
          <w:szCs w:val="20"/>
          <w:lang w:val="sv-SE"/>
        </w:rPr>
      </w:pPr>
    </w:p>
    <w:p w14:paraId="486B90E0" w14:textId="2360465B" w:rsidR="00FA5CD6" w:rsidRDefault="00FA5CD6" w:rsidP="00FA5CD6">
      <w:pPr>
        <w:tabs>
          <w:tab w:val="left" w:pos="1526"/>
        </w:tabs>
        <w:jc w:val="center"/>
        <w:rPr>
          <w:b/>
          <w:bCs/>
          <w:sz w:val="20"/>
          <w:szCs w:val="20"/>
          <w:u w:val="single"/>
          <w:lang w:val="sv-SE"/>
        </w:rPr>
      </w:pPr>
      <w:r>
        <w:rPr>
          <w:b/>
          <w:bCs/>
          <w:sz w:val="20"/>
          <w:szCs w:val="20"/>
          <w:u w:val="single"/>
          <w:lang w:val="sv-SE"/>
        </w:rPr>
        <w:t>Kombinationer</w:t>
      </w:r>
    </w:p>
    <w:p w14:paraId="3F77D2FF" w14:textId="72E6547B" w:rsidR="00FA5CD6" w:rsidRDefault="00FA5CD6" w:rsidP="00FA5CD6">
      <w:pPr>
        <w:tabs>
          <w:tab w:val="left" w:pos="1526"/>
        </w:tabs>
        <w:jc w:val="center"/>
        <w:rPr>
          <w:b/>
          <w:bCs/>
          <w:sz w:val="20"/>
          <w:szCs w:val="20"/>
          <w:u w:val="single"/>
          <w:lang w:val="sv-SE"/>
        </w:rPr>
      </w:pPr>
    </w:p>
    <w:p w14:paraId="0943D658" w14:textId="7C7F759A" w:rsidR="00FA5CD6" w:rsidRDefault="00FA5CD6" w:rsidP="00FA5CD6">
      <w:pPr>
        <w:pStyle w:val="Liststycke"/>
        <w:numPr>
          <w:ilvl w:val="0"/>
          <w:numId w:val="18"/>
        </w:numPr>
        <w:tabs>
          <w:tab w:val="left" w:pos="1526"/>
        </w:tabs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Jugge-växel, enkel start med positionsbyte</w:t>
      </w:r>
    </w:p>
    <w:p w14:paraId="40CF8FD4" w14:textId="0E2A44DD" w:rsidR="00FA5CD6" w:rsidRDefault="00FA5CD6" w:rsidP="00FA5CD6">
      <w:pPr>
        <w:pStyle w:val="Liststycke"/>
        <w:numPr>
          <w:ilvl w:val="0"/>
          <w:numId w:val="18"/>
        </w:numPr>
        <w:tabs>
          <w:tab w:val="left" w:pos="1526"/>
        </w:tabs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Barca, start för att få rörelse i försvaret</w:t>
      </w:r>
    </w:p>
    <w:p w14:paraId="06A08CA8" w14:textId="553507ED" w:rsidR="00FA5CD6" w:rsidRDefault="00FA5CD6" w:rsidP="00FA5CD6">
      <w:pPr>
        <w:pStyle w:val="Liststycke"/>
        <w:numPr>
          <w:ilvl w:val="0"/>
          <w:numId w:val="18"/>
        </w:numPr>
        <w:tabs>
          <w:tab w:val="left" w:pos="1526"/>
        </w:tabs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Rundgång, liknande start som jugge men med hjälp av m6</w:t>
      </w:r>
    </w:p>
    <w:p w14:paraId="340BC2B6" w14:textId="42757668" w:rsidR="00FA5CD6" w:rsidRDefault="00FA5CD6" w:rsidP="00FA5CD6">
      <w:pPr>
        <w:pStyle w:val="Liststycke"/>
        <w:numPr>
          <w:ilvl w:val="0"/>
          <w:numId w:val="18"/>
        </w:numPr>
        <w:tabs>
          <w:tab w:val="left" w:pos="1526"/>
        </w:tabs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Bogdan, startrörelse med positionsbyte med hjälp av kant.</w:t>
      </w:r>
    </w:p>
    <w:p w14:paraId="2F4C539E" w14:textId="3B7E4800" w:rsidR="00FA5CD6" w:rsidRDefault="00FA5CD6" w:rsidP="00FA5CD6">
      <w:pPr>
        <w:tabs>
          <w:tab w:val="left" w:pos="1526"/>
        </w:tabs>
        <w:ind w:left="108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Samtliga ovan är startrörelser och inte för att komma till läge direkt. Används mer som en indikation för att rullespelet är på gång att börja.</w:t>
      </w:r>
    </w:p>
    <w:p w14:paraId="769CF818" w14:textId="4A0F7700" w:rsidR="00FA5CD6" w:rsidRDefault="00FA5CD6" w:rsidP="00FA5CD6">
      <w:pPr>
        <w:tabs>
          <w:tab w:val="left" w:pos="1526"/>
        </w:tabs>
        <w:ind w:left="108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Dessa starter gå</w:t>
      </w:r>
      <w:r w:rsidR="00026F23">
        <w:rPr>
          <w:sz w:val="20"/>
          <w:szCs w:val="20"/>
          <w:lang w:val="sv-SE"/>
        </w:rPr>
        <w:t>r</w:t>
      </w:r>
      <w:r>
        <w:rPr>
          <w:sz w:val="20"/>
          <w:szCs w:val="20"/>
          <w:lang w:val="sv-SE"/>
        </w:rPr>
        <w:t xml:space="preserve"> enkelt att kombinera med växlar och andra rörelser. Fantasin är vad som sätter stop.</w:t>
      </w:r>
    </w:p>
    <w:p w14:paraId="03416538" w14:textId="7ED4D089" w:rsidR="00FA5CD6" w:rsidRDefault="00FA5CD6" w:rsidP="00FA5CD6">
      <w:pPr>
        <w:tabs>
          <w:tab w:val="left" w:pos="1526"/>
        </w:tabs>
        <w:ind w:left="1080"/>
        <w:rPr>
          <w:sz w:val="20"/>
          <w:szCs w:val="20"/>
          <w:lang w:val="sv-SE"/>
        </w:rPr>
      </w:pPr>
    </w:p>
    <w:p w14:paraId="455104A5" w14:textId="52EF9D98" w:rsidR="00FA5CD6" w:rsidRDefault="00FA5CD6" w:rsidP="00FA5CD6">
      <w:pPr>
        <w:tabs>
          <w:tab w:val="left" w:pos="1526"/>
        </w:tabs>
        <w:ind w:left="1080"/>
        <w:jc w:val="center"/>
        <w:rPr>
          <w:b/>
          <w:bCs/>
          <w:sz w:val="20"/>
          <w:szCs w:val="20"/>
          <w:u w:val="single"/>
          <w:lang w:val="sv-SE"/>
        </w:rPr>
      </w:pPr>
      <w:r>
        <w:rPr>
          <w:b/>
          <w:bCs/>
          <w:sz w:val="20"/>
          <w:szCs w:val="20"/>
          <w:u w:val="single"/>
          <w:lang w:val="sv-SE"/>
        </w:rPr>
        <w:t>Utvisningsspel</w:t>
      </w:r>
    </w:p>
    <w:p w14:paraId="4D7DC2A2" w14:textId="33ECAC88" w:rsidR="00FA5CD6" w:rsidRDefault="00026F23" w:rsidP="00FA5CD6">
      <w:pPr>
        <w:tabs>
          <w:tab w:val="left" w:pos="1526"/>
        </w:tabs>
        <w:ind w:left="1080"/>
        <w:jc w:val="center"/>
        <w:rPr>
          <w:b/>
          <w:bCs/>
          <w:sz w:val="20"/>
          <w:szCs w:val="20"/>
          <w:u w:val="single"/>
          <w:lang w:val="sv-SE"/>
        </w:rPr>
      </w:pPr>
      <w:proofErr w:type="gramStart"/>
      <w:r>
        <w:rPr>
          <w:b/>
          <w:bCs/>
          <w:sz w:val="20"/>
          <w:szCs w:val="20"/>
          <w:u w:val="single"/>
          <w:lang w:val="sv-SE"/>
        </w:rPr>
        <w:t>6-5</w:t>
      </w:r>
      <w:proofErr w:type="gramEnd"/>
    </w:p>
    <w:p w14:paraId="6A74D1C9" w14:textId="52BF1252" w:rsidR="00FA5CD6" w:rsidRDefault="00FA5CD6" w:rsidP="00FA5CD6">
      <w:pPr>
        <w:pStyle w:val="Liststycke"/>
        <w:numPr>
          <w:ilvl w:val="0"/>
          <w:numId w:val="18"/>
        </w:numPr>
        <w:tabs>
          <w:tab w:val="left" w:pos="1526"/>
        </w:tabs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Roger, snabb rulle med inspring från kantspelare</w:t>
      </w:r>
    </w:p>
    <w:p w14:paraId="072EB20D" w14:textId="737701A2" w:rsidR="00FA5CD6" w:rsidRDefault="00FA5CD6" w:rsidP="00FA5CD6">
      <w:pPr>
        <w:pStyle w:val="Liststycke"/>
        <w:numPr>
          <w:ilvl w:val="0"/>
          <w:numId w:val="18"/>
        </w:numPr>
        <w:tabs>
          <w:tab w:val="left" w:pos="1526"/>
        </w:tabs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”Utvisningsspel” linje mellan </w:t>
      </w:r>
      <w:proofErr w:type="gramStart"/>
      <w:r>
        <w:rPr>
          <w:sz w:val="20"/>
          <w:szCs w:val="20"/>
          <w:lang w:val="sv-SE"/>
        </w:rPr>
        <w:t>1-2</w:t>
      </w:r>
      <w:proofErr w:type="gramEnd"/>
      <w:r>
        <w:rPr>
          <w:sz w:val="20"/>
          <w:szCs w:val="20"/>
          <w:lang w:val="sv-SE"/>
        </w:rPr>
        <w:t xml:space="preserve">, </w:t>
      </w:r>
      <w:r w:rsidR="00B72B48">
        <w:rPr>
          <w:sz w:val="20"/>
          <w:szCs w:val="20"/>
          <w:lang w:val="sv-SE"/>
        </w:rPr>
        <w:t>ytternia</w:t>
      </w:r>
      <w:r>
        <w:rPr>
          <w:sz w:val="20"/>
          <w:szCs w:val="20"/>
          <w:lang w:val="sv-SE"/>
        </w:rPr>
        <w:t xml:space="preserve"> får välja avslut.</w:t>
      </w:r>
    </w:p>
    <w:p w14:paraId="33400EA3" w14:textId="19A3B78C" w:rsidR="00FA5CD6" w:rsidRDefault="00FA5CD6" w:rsidP="00FA5CD6">
      <w:pPr>
        <w:pStyle w:val="Liststycke"/>
        <w:tabs>
          <w:tab w:val="left" w:pos="1526"/>
        </w:tabs>
        <w:ind w:left="1440"/>
        <w:rPr>
          <w:sz w:val="20"/>
          <w:szCs w:val="20"/>
          <w:lang w:val="sv-SE"/>
        </w:rPr>
      </w:pPr>
    </w:p>
    <w:p w14:paraId="38C53D0B" w14:textId="01C397E8" w:rsidR="00026F23" w:rsidRDefault="00026F23" w:rsidP="00FA5CD6">
      <w:pPr>
        <w:pStyle w:val="Liststycke"/>
        <w:tabs>
          <w:tab w:val="left" w:pos="1526"/>
        </w:tabs>
        <w:ind w:left="1440"/>
        <w:rPr>
          <w:sz w:val="20"/>
          <w:szCs w:val="20"/>
          <w:lang w:val="sv-SE"/>
        </w:rPr>
      </w:pPr>
    </w:p>
    <w:p w14:paraId="47A748A4" w14:textId="1B1D3693" w:rsidR="00026F23" w:rsidRDefault="00026F23" w:rsidP="00026F23">
      <w:pPr>
        <w:pStyle w:val="Liststycke"/>
        <w:tabs>
          <w:tab w:val="left" w:pos="1526"/>
        </w:tabs>
        <w:ind w:left="1440"/>
        <w:jc w:val="center"/>
        <w:rPr>
          <w:b/>
          <w:bCs/>
          <w:sz w:val="20"/>
          <w:szCs w:val="20"/>
          <w:u w:val="single"/>
          <w:lang w:val="sv-SE"/>
        </w:rPr>
      </w:pPr>
      <w:proofErr w:type="gramStart"/>
      <w:r>
        <w:rPr>
          <w:b/>
          <w:bCs/>
          <w:sz w:val="20"/>
          <w:szCs w:val="20"/>
          <w:u w:val="single"/>
          <w:lang w:val="sv-SE"/>
        </w:rPr>
        <w:t>5-6</w:t>
      </w:r>
      <w:proofErr w:type="gramEnd"/>
    </w:p>
    <w:p w14:paraId="4AC3715F" w14:textId="46E11B25" w:rsidR="00026F23" w:rsidRDefault="00026F23" w:rsidP="00026F23">
      <w:pPr>
        <w:pStyle w:val="Liststycke"/>
        <w:tabs>
          <w:tab w:val="left" w:pos="1526"/>
        </w:tabs>
        <w:ind w:left="1440"/>
        <w:jc w:val="center"/>
        <w:rPr>
          <w:b/>
          <w:bCs/>
          <w:sz w:val="20"/>
          <w:szCs w:val="20"/>
          <w:u w:val="single"/>
          <w:lang w:val="sv-SE"/>
        </w:rPr>
      </w:pPr>
    </w:p>
    <w:p w14:paraId="44DB437E" w14:textId="390C4EF3" w:rsidR="00026F23" w:rsidRDefault="00026F23" w:rsidP="00026F23">
      <w:pPr>
        <w:pStyle w:val="Liststycke"/>
        <w:numPr>
          <w:ilvl w:val="0"/>
          <w:numId w:val="18"/>
        </w:numPr>
        <w:tabs>
          <w:tab w:val="left" w:pos="1526"/>
        </w:tabs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Lång rulle, dubbla övergångar från kanter. (Dra ut på tiden)</w:t>
      </w:r>
    </w:p>
    <w:p w14:paraId="283D8D3B" w14:textId="3619D320" w:rsidR="00026F23" w:rsidRDefault="00026F23" w:rsidP="00026F23">
      <w:pPr>
        <w:tabs>
          <w:tab w:val="left" w:pos="1526"/>
        </w:tabs>
        <w:rPr>
          <w:sz w:val="20"/>
          <w:szCs w:val="20"/>
          <w:lang w:val="sv-SE"/>
        </w:rPr>
      </w:pPr>
    </w:p>
    <w:p w14:paraId="17C53431" w14:textId="6A5B6364" w:rsidR="00026F23" w:rsidRDefault="00026F23" w:rsidP="00026F23">
      <w:pPr>
        <w:tabs>
          <w:tab w:val="left" w:pos="1526"/>
        </w:tabs>
        <w:jc w:val="center"/>
        <w:rPr>
          <w:b/>
          <w:bCs/>
          <w:sz w:val="20"/>
          <w:szCs w:val="20"/>
          <w:u w:val="single"/>
          <w:lang w:val="sv-SE"/>
        </w:rPr>
      </w:pPr>
      <w:r>
        <w:rPr>
          <w:b/>
          <w:bCs/>
          <w:sz w:val="20"/>
          <w:szCs w:val="20"/>
          <w:u w:val="single"/>
          <w:lang w:val="sv-SE"/>
        </w:rPr>
        <w:t>Andra fas/kontring</w:t>
      </w:r>
    </w:p>
    <w:p w14:paraId="4F00E48B" w14:textId="704C93F1" w:rsidR="00026F23" w:rsidRDefault="00026F23" w:rsidP="00026F23">
      <w:pPr>
        <w:tabs>
          <w:tab w:val="left" w:pos="1526"/>
        </w:tabs>
        <w:jc w:val="center"/>
        <w:rPr>
          <w:b/>
          <w:bCs/>
          <w:sz w:val="20"/>
          <w:szCs w:val="20"/>
          <w:u w:val="single"/>
          <w:lang w:val="sv-SE"/>
        </w:rPr>
      </w:pPr>
    </w:p>
    <w:p w14:paraId="44D47086" w14:textId="16DD1195" w:rsidR="00026F23" w:rsidRDefault="00026F23" w:rsidP="00026F23">
      <w:pPr>
        <w:pStyle w:val="Liststycke"/>
        <w:numPr>
          <w:ilvl w:val="0"/>
          <w:numId w:val="18"/>
        </w:numPr>
        <w:tabs>
          <w:tab w:val="left" w:pos="1526"/>
        </w:tabs>
        <w:rPr>
          <w:sz w:val="20"/>
          <w:szCs w:val="20"/>
          <w:lang w:val="sv-SE"/>
        </w:rPr>
      </w:pPr>
      <w:proofErr w:type="gramStart"/>
      <w:r>
        <w:rPr>
          <w:sz w:val="20"/>
          <w:szCs w:val="20"/>
          <w:lang w:val="sv-SE"/>
        </w:rPr>
        <w:t>Uppspelsfas(</w:t>
      </w:r>
      <w:proofErr w:type="gramEnd"/>
      <w:r>
        <w:rPr>
          <w:sz w:val="20"/>
          <w:szCs w:val="20"/>
          <w:lang w:val="sv-SE"/>
        </w:rPr>
        <w:t>Fas 2) Från målvakt till breda ytternior vidare till kant för rullestart</w:t>
      </w:r>
    </w:p>
    <w:p w14:paraId="39F8392D" w14:textId="77777777" w:rsidR="00026F23" w:rsidRPr="00026F23" w:rsidRDefault="00026F23" w:rsidP="00026F23">
      <w:pPr>
        <w:pStyle w:val="Liststycke"/>
        <w:tabs>
          <w:tab w:val="left" w:pos="1526"/>
        </w:tabs>
        <w:ind w:left="1440"/>
        <w:rPr>
          <w:sz w:val="20"/>
          <w:szCs w:val="20"/>
          <w:lang w:val="sv-SE"/>
        </w:rPr>
      </w:pPr>
    </w:p>
    <w:sectPr w:rsidR="00026F23" w:rsidRPr="00026F23" w:rsidSect="005B09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985" w:bottom="1134" w:left="1985" w:header="53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2D7F9" w14:textId="77777777" w:rsidR="001F275C" w:rsidRDefault="001F275C" w:rsidP="00D974A9">
      <w:pPr>
        <w:spacing w:after="0" w:line="240" w:lineRule="auto"/>
      </w:pPr>
      <w:r>
        <w:separator/>
      </w:r>
    </w:p>
  </w:endnote>
  <w:endnote w:type="continuationSeparator" w:id="0">
    <w:p w14:paraId="4D8FDFA1" w14:textId="77777777" w:rsidR="001F275C" w:rsidRDefault="001F275C" w:rsidP="00D9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E844" w14:textId="77777777" w:rsidR="005B09EE" w:rsidRDefault="005B09E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2D3A9" w14:textId="77777777" w:rsidR="005B09EE" w:rsidRDefault="005B09E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1EB17" w14:textId="77777777" w:rsidR="003435D8" w:rsidRDefault="00D21AF2" w:rsidP="00D21AF2">
    <w:pPr>
      <w:pStyle w:val="Sidfot"/>
    </w:pPr>
    <w:r>
      <w:tab/>
    </w:r>
    <w:r>
      <w:tab/>
      <w:t xml:space="preserve">Page </w:t>
    </w:r>
    <w:r w:rsidRPr="003435D8">
      <w:fldChar w:fldCharType="begin"/>
    </w:r>
    <w:r w:rsidRPr="003435D8">
      <w:instrText>PAGE  \* Arabic  \* MERGEFORMAT</w:instrText>
    </w:r>
    <w:r w:rsidRPr="003435D8">
      <w:fldChar w:fldCharType="separate"/>
    </w:r>
    <w:r w:rsidR="00A614A5" w:rsidRPr="00A614A5">
      <w:rPr>
        <w:noProof/>
        <w:lang w:val="sv-SE"/>
      </w:rPr>
      <w:t>1</w:t>
    </w:r>
    <w:r w:rsidRPr="003435D8">
      <w:fldChar w:fldCharType="end"/>
    </w:r>
    <w:r>
      <w:t xml:space="preserve"> (</w:t>
    </w:r>
    <w:fldSimple w:instr="NUMPAGES  \* Arabic  \* MERGEFORMAT">
      <w:r w:rsidR="00A614A5" w:rsidRPr="00A614A5">
        <w:rPr>
          <w:noProof/>
          <w:lang w:val="sv-SE"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3DA28" w14:textId="77777777" w:rsidR="001F275C" w:rsidRDefault="001F275C" w:rsidP="00D974A9">
      <w:pPr>
        <w:spacing w:after="0" w:line="240" w:lineRule="auto"/>
      </w:pPr>
      <w:r>
        <w:separator/>
      </w:r>
    </w:p>
  </w:footnote>
  <w:footnote w:type="continuationSeparator" w:id="0">
    <w:p w14:paraId="5DF4E2E1" w14:textId="77777777" w:rsidR="001F275C" w:rsidRDefault="001F275C" w:rsidP="00D9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94BCF" w14:textId="77777777" w:rsidR="005B09EE" w:rsidRDefault="005B09E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C1D63" w14:textId="77777777" w:rsidR="005B09EE" w:rsidRDefault="005B09E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CFAD7" w14:textId="77777777" w:rsidR="00D21AF2" w:rsidRDefault="00D21AF2" w:rsidP="00EB71A4">
    <w:pPr>
      <w:pStyle w:val="Sidhuvud"/>
    </w:pPr>
  </w:p>
  <w:p w14:paraId="2B7FE84B" w14:textId="77777777" w:rsidR="00D21AF2" w:rsidRDefault="00D21AF2" w:rsidP="00EB71A4">
    <w:pPr>
      <w:pStyle w:val="Sidhuvud"/>
    </w:pPr>
  </w:p>
  <w:p w14:paraId="64FF4515" w14:textId="77777777" w:rsidR="00D21AF2" w:rsidRPr="009F37A4" w:rsidRDefault="00D21AF2" w:rsidP="009F37A4">
    <w:pPr>
      <w:pStyle w:val="DocumentName"/>
    </w:pPr>
    <w:r w:rsidRPr="00DC2E03">
      <w:rPr>
        <w:noProof/>
        <w:lang w:val="sv-SE" w:eastAsia="sv-SE"/>
      </w:rPr>
      <w:drawing>
        <wp:anchor distT="0" distB="0" distL="114300" distR="114300" simplePos="0" relativeHeight="251661312" behindDoc="1" locked="1" layoutInCell="1" allowOverlap="1" wp14:anchorId="7BF273D5" wp14:editId="1F52BBCD">
          <wp:simplePos x="0" y="0"/>
          <wp:positionH relativeFrom="page">
            <wp:posOffset>6480810</wp:posOffset>
          </wp:positionH>
          <wp:positionV relativeFrom="page">
            <wp:posOffset>360045</wp:posOffset>
          </wp:positionV>
          <wp:extent cx="720000" cy="720000"/>
          <wp:effectExtent l="0" t="0" r="4445" b="4445"/>
          <wp:wrapNone/>
          <wp:docPr id="2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20mm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D438E3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B7CC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790E7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BDC47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7A0A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6488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2D4D8C"/>
    <w:multiLevelType w:val="hybridMultilevel"/>
    <w:tmpl w:val="E408916A"/>
    <w:lvl w:ilvl="0" w:tplc="84485BA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2225FE"/>
    <w:multiLevelType w:val="multilevel"/>
    <w:tmpl w:val="B8C4D27A"/>
    <w:lvl w:ilvl="0">
      <w:start w:val="1"/>
      <w:numFmt w:val="decimal"/>
      <w:pStyle w:val="Rubrik1"/>
      <w:lvlText w:val="%1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pStyle w:val="Rubrik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ubrik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Rubrik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ubrik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4317BE"/>
    <w:multiLevelType w:val="hybridMultilevel"/>
    <w:tmpl w:val="20DCDA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C77AD"/>
    <w:multiLevelType w:val="hybridMultilevel"/>
    <w:tmpl w:val="4962C854"/>
    <w:lvl w:ilvl="0" w:tplc="ADE4831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176A98"/>
    <w:multiLevelType w:val="hybridMultilevel"/>
    <w:tmpl w:val="34BA4A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F37DD"/>
    <w:multiLevelType w:val="multilevel"/>
    <w:tmpl w:val="44AE581E"/>
    <w:lvl w:ilvl="0">
      <w:start w:val="1"/>
      <w:numFmt w:val="decimal"/>
      <w:pStyle w:val="Numreradlista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5CC820E7"/>
    <w:multiLevelType w:val="multilevel"/>
    <w:tmpl w:val="CF2C460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pStyle w:val="Punktlista2"/>
      <w:lvlText w:val=""/>
      <w:lvlJc w:val="left"/>
      <w:pPr>
        <w:ind w:left="1440" w:hanging="363"/>
      </w:pPr>
      <w:rPr>
        <w:rFonts w:ascii="Symbol" w:hAnsi="Symbol" w:hint="default"/>
      </w:rPr>
    </w:lvl>
    <w:lvl w:ilvl="2">
      <w:start w:val="1"/>
      <w:numFmt w:val="bullet"/>
      <w:pStyle w:val="Punktlista3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13" w15:restartNumberingAfterBreak="0">
    <w:nsid w:val="758363DE"/>
    <w:multiLevelType w:val="hybridMultilevel"/>
    <w:tmpl w:val="4E128AC2"/>
    <w:lvl w:ilvl="0" w:tplc="84485B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9"/>
  </w:num>
  <w:num w:numId="12">
    <w:abstractNumId w:val="7"/>
  </w:num>
  <w:num w:numId="13">
    <w:abstractNumId w:val="12"/>
  </w:num>
  <w:num w:numId="14">
    <w:abstractNumId w:val="11"/>
  </w:num>
  <w:num w:numId="15">
    <w:abstractNumId w:val="10"/>
  </w:num>
  <w:num w:numId="16">
    <w:abstractNumId w:val="8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D6"/>
    <w:rsid w:val="00000CB0"/>
    <w:rsid w:val="000036A8"/>
    <w:rsid w:val="00026F23"/>
    <w:rsid w:val="00034D25"/>
    <w:rsid w:val="000454BA"/>
    <w:rsid w:val="000474F5"/>
    <w:rsid w:val="00057B59"/>
    <w:rsid w:val="00064439"/>
    <w:rsid w:val="00070504"/>
    <w:rsid w:val="00070B73"/>
    <w:rsid w:val="0009131C"/>
    <w:rsid w:val="00096CC9"/>
    <w:rsid w:val="000A300E"/>
    <w:rsid w:val="000A43FB"/>
    <w:rsid w:val="000A6803"/>
    <w:rsid w:val="000C5AC4"/>
    <w:rsid w:val="000D29D8"/>
    <w:rsid w:val="000D7FFA"/>
    <w:rsid w:val="000E0A0D"/>
    <w:rsid w:val="000E234C"/>
    <w:rsid w:val="001038C8"/>
    <w:rsid w:val="001118E9"/>
    <w:rsid w:val="001244A9"/>
    <w:rsid w:val="0012603C"/>
    <w:rsid w:val="00151575"/>
    <w:rsid w:val="001524AF"/>
    <w:rsid w:val="001701AA"/>
    <w:rsid w:val="00183E91"/>
    <w:rsid w:val="00194A5C"/>
    <w:rsid w:val="001A42A8"/>
    <w:rsid w:val="001C036B"/>
    <w:rsid w:val="001C26CB"/>
    <w:rsid w:val="001C376C"/>
    <w:rsid w:val="001C7DA4"/>
    <w:rsid w:val="001E147E"/>
    <w:rsid w:val="001F275C"/>
    <w:rsid w:val="001F367D"/>
    <w:rsid w:val="001F5D15"/>
    <w:rsid w:val="00202386"/>
    <w:rsid w:val="002031B5"/>
    <w:rsid w:val="002046C5"/>
    <w:rsid w:val="00206780"/>
    <w:rsid w:val="002210A8"/>
    <w:rsid w:val="002255A8"/>
    <w:rsid w:val="002377A2"/>
    <w:rsid w:val="00241393"/>
    <w:rsid w:val="00244D2C"/>
    <w:rsid w:val="002508E7"/>
    <w:rsid w:val="00267383"/>
    <w:rsid w:val="0027068B"/>
    <w:rsid w:val="00276AC0"/>
    <w:rsid w:val="00276E4E"/>
    <w:rsid w:val="00284B09"/>
    <w:rsid w:val="002B21A0"/>
    <w:rsid w:val="002B27BE"/>
    <w:rsid w:val="002B396F"/>
    <w:rsid w:val="002B560F"/>
    <w:rsid w:val="002C5BB7"/>
    <w:rsid w:val="003019C9"/>
    <w:rsid w:val="0031118B"/>
    <w:rsid w:val="00313F43"/>
    <w:rsid w:val="00316230"/>
    <w:rsid w:val="00317DBD"/>
    <w:rsid w:val="003435D8"/>
    <w:rsid w:val="00363B0E"/>
    <w:rsid w:val="003B00C4"/>
    <w:rsid w:val="003B5B59"/>
    <w:rsid w:val="003C5B35"/>
    <w:rsid w:val="003D3B0D"/>
    <w:rsid w:val="003D59ED"/>
    <w:rsid w:val="003D70C7"/>
    <w:rsid w:val="003F720D"/>
    <w:rsid w:val="00420B81"/>
    <w:rsid w:val="00423914"/>
    <w:rsid w:val="00426D20"/>
    <w:rsid w:val="0044182F"/>
    <w:rsid w:val="0044780A"/>
    <w:rsid w:val="004563A0"/>
    <w:rsid w:val="0046154B"/>
    <w:rsid w:val="0047586F"/>
    <w:rsid w:val="0047726E"/>
    <w:rsid w:val="00492558"/>
    <w:rsid w:val="004A2DF0"/>
    <w:rsid w:val="004A3755"/>
    <w:rsid w:val="004C6231"/>
    <w:rsid w:val="004E3A3A"/>
    <w:rsid w:val="004F0BFB"/>
    <w:rsid w:val="00524986"/>
    <w:rsid w:val="0052718A"/>
    <w:rsid w:val="0053263B"/>
    <w:rsid w:val="00540B8B"/>
    <w:rsid w:val="00551A04"/>
    <w:rsid w:val="00565E51"/>
    <w:rsid w:val="00577FEA"/>
    <w:rsid w:val="005908E7"/>
    <w:rsid w:val="005A047B"/>
    <w:rsid w:val="005B09EE"/>
    <w:rsid w:val="005B546B"/>
    <w:rsid w:val="005D5659"/>
    <w:rsid w:val="005D7803"/>
    <w:rsid w:val="005E0A47"/>
    <w:rsid w:val="005E138B"/>
    <w:rsid w:val="005F4778"/>
    <w:rsid w:val="005F4E1D"/>
    <w:rsid w:val="0060587C"/>
    <w:rsid w:val="006224A0"/>
    <w:rsid w:val="00631CFB"/>
    <w:rsid w:val="00644204"/>
    <w:rsid w:val="00653D6F"/>
    <w:rsid w:val="006545D9"/>
    <w:rsid w:val="006639FC"/>
    <w:rsid w:val="00671A94"/>
    <w:rsid w:val="00686123"/>
    <w:rsid w:val="006A3B87"/>
    <w:rsid w:val="006A4851"/>
    <w:rsid w:val="006A6BF8"/>
    <w:rsid w:val="006B130C"/>
    <w:rsid w:val="006C3F17"/>
    <w:rsid w:val="006C7D3E"/>
    <w:rsid w:val="006D2346"/>
    <w:rsid w:val="00703002"/>
    <w:rsid w:val="00710B65"/>
    <w:rsid w:val="00713867"/>
    <w:rsid w:val="00716158"/>
    <w:rsid w:val="007334B7"/>
    <w:rsid w:val="00737EF9"/>
    <w:rsid w:val="00745D12"/>
    <w:rsid w:val="007539F1"/>
    <w:rsid w:val="00756FC5"/>
    <w:rsid w:val="0076011E"/>
    <w:rsid w:val="00766C61"/>
    <w:rsid w:val="00793C13"/>
    <w:rsid w:val="007A5D35"/>
    <w:rsid w:val="007B46C7"/>
    <w:rsid w:val="007D3A15"/>
    <w:rsid w:val="007F2B7A"/>
    <w:rsid w:val="00801022"/>
    <w:rsid w:val="00802AA4"/>
    <w:rsid w:val="008666A7"/>
    <w:rsid w:val="00880F55"/>
    <w:rsid w:val="00884D18"/>
    <w:rsid w:val="00887B14"/>
    <w:rsid w:val="008942B3"/>
    <w:rsid w:val="008A0A5B"/>
    <w:rsid w:val="008A123E"/>
    <w:rsid w:val="008B1806"/>
    <w:rsid w:val="008C1C4A"/>
    <w:rsid w:val="008C68AC"/>
    <w:rsid w:val="008D6B51"/>
    <w:rsid w:val="00901E1B"/>
    <w:rsid w:val="00915821"/>
    <w:rsid w:val="009176C0"/>
    <w:rsid w:val="00920B51"/>
    <w:rsid w:val="00921488"/>
    <w:rsid w:val="00925DA1"/>
    <w:rsid w:val="0094133C"/>
    <w:rsid w:val="009661E3"/>
    <w:rsid w:val="00967465"/>
    <w:rsid w:val="00976D45"/>
    <w:rsid w:val="0098342A"/>
    <w:rsid w:val="00990611"/>
    <w:rsid w:val="00995916"/>
    <w:rsid w:val="009D7B67"/>
    <w:rsid w:val="009F37A4"/>
    <w:rsid w:val="00A10B49"/>
    <w:rsid w:val="00A21C82"/>
    <w:rsid w:val="00A23099"/>
    <w:rsid w:val="00A26790"/>
    <w:rsid w:val="00A2722E"/>
    <w:rsid w:val="00A330DD"/>
    <w:rsid w:val="00A614A5"/>
    <w:rsid w:val="00A91088"/>
    <w:rsid w:val="00A923C6"/>
    <w:rsid w:val="00AA52FE"/>
    <w:rsid w:val="00AB3D47"/>
    <w:rsid w:val="00AB5DBC"/>
    <w:rsid w:val="00AC277A"/>
    <w:rsid w:val="00AC2A42"/>
    <w:rsid w:val="00AC770C"/>
    <w:rsid w:val="00AD28D2"/>
    <w:rsid w:val="00AE157D"/>
    <w:rsid w:val="00AE407C"/>
    <w:rsid w:val="00AF535D"/>
    <w:rsid w:val="00AF6992"/>
    <w:rsid w:val="00B00CDA"/>
    <w:rsid w:val="00B16AC6"/>
    <w:rsid w:val="00B31093"/>
    <w:rsid w:val="00B5381F"/>
    <w:rsid w:val="00B5406E"/>
    <w:rsid w:val="00B72B48"/>
    <w:rsid w:val="00B73A7C"/>
    <w:rsid w:val="00B83886"/>
    <w:rsid w:val="00BB5075"/>
    <w:rsid w:val="00BE038B"/>
    <w:rsid w:val="00BF0880"/>
    <w:rsid w:val="00C15C22"/>
    <w:rsid w:val="00C205B1"/>
    <w:rsid w:val="00C23243"/>
    <w:rsid w:val="00C34E8E"/>
    <w:rsid w:val="00C53F3E"/>
    <w:rsid w:val="00C82116"/>
    <w:rsid w:val="00C95B13"/>
    <w:rsid w:val="00C97548"/>
    <w:rsid w:val="00C97592"/>
    <w:rsid w:val="00CA195E"/>
    <w:rsid w:val="00CA21E5"/>
    <w:rsid w:val="00CA5AE9"/>
    <w:rsid w:val="00CC0479"/>
    <w:rsid w:val="00CD75CC"/>
    <w:rsid w:val="00CF7BFC"/>
    <w:rsid w:val="00D077FC"/>
    <w:rsid w:val="00D14822"/>
    <w:rsid w:val="00D21AF2"/>
    <w:rsid w:val="00D2480D"/>
    <w:rsid w:val="00D4638B"/>
    <w:rsid w:val="00D5468D"/>
    <w:rsid w:val="00D819C7"/>
    <w:rsid w:val="00D94B63"/>
    <w:rsid w:val="00D955A6"/>
    <w:rsid w:val="00D974A9"/>
    <w:rsid w:val="00DB431E"/>
    <w:rsid w:val="00DC251D"/>
    <w:rsid w:val="00DC2E03"/>
    <w:rsid w:val="00DC6B6D"/>
    <w:rsid w:val="00DD65F9"/>
    <w:rsid w:val="00DE404B"/>
    <w:rsid w:val="00DE4F4A"/>
    <w:rsid w:val="00DE6C5D"/>
    <w:rsid w:val="00E0657D"/>
    <w:rsid w:val="00E06B83"/>
    <w:rsid w:val="00E416F0"/>
    <w:rsid w:val="00E53C3B"/>
    <w:rsid w:val="00E61AA5"/>
    <w:rsid w:val="00E6417B"/>
    <w:rsid w:val="00E64DF1"/>
    <w:rsid w:val="00E75F66"/>
    <w:rsid w:val="00E86034"/>
    <w:rsid w:val="00E911A0"/>
    <w:rsid w:val="00E950DC"/>
    <w:rsid w:val="00E95B73"/>
    <w:rsid w:val="00E960C3"/>
    <w:rsid w:val="00EA67C5"/>
    <w:rsid w:val="00EB71A4"/>
    <w:rsid w:val="00ED1A5B"/>
    <w:rsid w:val="00ED2CBE"/>
    <w:rsid w:val="00ED5694"/>
    <w:rsid w:val="00EE238A"/>
    <w:rsid w:val="00EE7CB3"/>
    <w:rsid w:val="00F04FF7"/>
    <w:rsid w:val="00F161BE"/>
    <w:rsid w:val="00F2355B"/>
    <w:rsid w:val="00F31F51"/>
    <w:rsid w:val="00F42DAA"/>
    <w:rsid w:val="00F47696"/>
    <w:rsid w:val="00F502CC"/>
    <w:rsid w:val="00F54EE9"/>
    <w:rsid w:val="00F63409"/>
    <w:rsid w:val="00F97764"/>
    <w:rsid w:val="00FA5665"/>
    <w:rsid w:val="00FA5CD6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A06528"/>
  <w15:chartTrackingRefBased/>
  <w15:docId w15:val="{13921F13-0EA1-46A1-97EE-E8D6EE98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4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7" w:unhideWhenUsed="1" w:qFormat="1"/>
    <w:lsdException w:name="List Number" w:uiPriority="7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7" w:unhideWhenUsed="1"/>
    <w:lsdException w:name="List Bullet 3" w:uiPriority="7" w:unhideWhenUsed="1"/>
    <w:lsdException w:name="List Bullet 4" w:semiHidden="1" w:unhideWhenUsed="1"/>
    <w:lsdException w:name="List Bullet 5" w:semiHidden="1" w:unhideWhenUsed="1"/>
    <w:lsdException w:name="List Number 2" w:uiPriority="7" w:unhideWhenUsed="1"/>
    <w:lsdException w:name="List Number 3" w:uiPriority="7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8B"/>
  </w:style>
  <w:style w:type="paragraph" w:styleId="Rubrik1">
    <w:name w:val="heading 1"/>
    <w:basedOn w:val="Normal"/>
    <w:next w:val="Normal"/>
    <w:link w:val="Rubrik1Char"/>
    <w:uiPriority w:val="4"/>
    <w:qFormat/>
    <w:rsid w:val="00AE407C"/>
    <w:pPr>
      <w:keepNext/>
      <w:keepLines/>
      <w:numPr>
        <w:numId w:val="12"/>
      </w:numPr>
      <w:spacing w:before="240" w:after="80" w:line="240" w:lineRule="auto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4"/>
    <w:qFormat/>
    <w:rsid w:val="00AE407C"/>
    <w:pPr>
      <w:keepNext/>
      <w:keepLines/>
      <w:numPr>
        <w:ilvl w:val="1"/>
        <w:numId w:val="12"/>
      </w:numPr>
      <w:spacing w:before="240" w:after="80" w:line="240" w:lineRule="auto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4"/>
    <w:qFormat/>
    <w:rsid w:val="00AE407C"/>
    <w:pPr>
      <w:keepNext/>
      <w:keepLines/>
      <w:numPr>
        <w:ilvl w:val="2"/>
        <w:numId w:val="12"/>
      </w:numPr>
      <w:spacing w:before="240" w:after="8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4"/>
    <w:qFormat/>
    <w:rsid w:val="00AE407C"/>
    <w:pPr>
      <w:keepNext/>
      <w:keepLines/>
      <w:numPr>
        <w:ilvl w:val="3"/>
        <w:numId w:val="12"/>
      </w:numPr>
      <w:spacing w:before="240" w:after="80" w:line="240" w:lineRule="auto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1C7DA4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rsid w:val="001C7DA4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rsid w:val="001C7DA4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1C7DA4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rsid w:val="001C7DA4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6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al"/>
    <w:next w:val="Normal"/>
    <w:link w:val="DatumChar"/>
    <w:uiPriority w:val="99"/>
    <w:rsid w:val="00244D2C"/>
    <w:pPr>
      <w:spacing w:line="200" w:lineRule="atLeast"/>
    </w:pPr>
    <w:rPr>
      <w:rFonts w:asciiTheme="majorHAnsi" w:hAnsiTheme="majorHAnsi"/>
      <w:sz w:val="12"/>
    </w:rPr>
  </w:style>
  <w:style w:type="paragraph" w:styleId="Punktlista">
    <w:name w:val="List Bullet"/>
    <w:basedOn w:val="Normal"/>
    <w:uiPriority w:val="7"/>
    <w:qFormat/>
    <w:rsid w:val="00D14822"/>
    <w:pPr>
      <w:numPr>
        <w:numId w:val="7"/>
      </w:numPr>
      <w:spacing w:after="80"/>
    </w:pPr>
  </w:style>
  <w:style w:type="paragraph" w:styleId="Punktlista2">
    <w:name w:val="List Bullet 2"/>
    <w:basedOn w:val="Normal"/>
    <w:uiPriority w:val="7"/>
    <w:rsid w:val="00D14822"/>
    <w:pPr>
      <w:numPr>
        <w:ilvl w:val="1"/>
        <w:numId w:val="7"/>
      </w:numPr>
      <w:spacing w:after="60"/>
    </w:pPr>
  </w:style>
  <w:style w:type="paragraph" w:styleId="Punktlista3">
    <w:name w:val="List Bullet 3"/>
    <w:basedOn w:val="Normal"/>
    <w:uiPriority w:val="7"/>
    <w:rsid w:val="00D14822"/>
    <w:pPr>
      <w:numPr>
        <w:ilvl w:val="2"/>
        <w:numId w:val="7"/>
      </w:numPr>
      <w:spacing w:after="40"/>
    </w:pPr>
  </w:style>
  <w:style w:type="paragraph" w:styleId="Liststycke">
    <w:name w:val="List Paragraph"/>
    <w:basedOn w:val="Normal"/>
    <w:uiPriority w:val="34"/>
    <w:semiHidden/>
    <w:qFormat/>
    <w:rsid w:val="00C23243"/>
    <w:pPr>
      <w:ind w:left="720"/>
      <w:contextualSpacing/>
    </w:pPr>
  </w:style>
  <w:style w:type="paragraph" w:styleId="Numreradlista">
    <w:name w:val="List Number"/>
    <w:basedOn w:val="Normal"/>
    <w:uiPriority w:val="7"/>
    <w:qFormat/>
    <w:rsid w:val="00AC770C"/>
    <w:pPr>
      <w:numPr>
        <w:numId w:val="14"/>
      </w:numPr>
      <w:spacing w:after="80"/>
    </w:pPr>
  </w:style>
  <w:style w:type="paragraph" w:styleId="Numreradlista2">
    <w:name w:val="List Number 2"/>
    <w:basedOn w:val="Normal"/>
    <w:uiPriority w:val="7"/>
    <w:rsid w:val="00AC770C"/>
    <w:pPr>
      <w:numPr>
        <w:ilvl w:val="1"/>
        <w:numId w:val="14"/>
      </w:numPr>
      <w:spacing w:after="60"/>
    </w:pPr>
  </w:style>
  <w:style w:type="paragraph" w:styleId="Numreradlista3">
    <w:name w:val="List Number 3"/>
    <w:basedOn w:val="Normal"/>
    <w:uiPriority w:val="7"/>
    <w:rsid w:val="00AC770C"/>
    <w:pPr>
      <w:numPr>
        <w:ilvl w:val="2"/>
        <w:numId w:val="14"/>
      </w:numPr>
      <w:spacing w:after="40"/>
    </w:pPr>
  </w:style>
  <w:style w:type="paragraph" w:styleId="Sidhuvud">
    <w:name w:val="header"/>
    <w:basedOn w:val="Ingetavstnd"/>
    <w:link w:val="SidhuvudChar"/>
    <w:uiPriority w:val="11"/>
    <w:rsid w:val="00EB71A4"/>
  </w:style>
  <w:style w:type="character" w:customStyle="1" w:styleId="SidhuvudChar">
    <w:name w:val="Sidhuvud Char"/>
    <w:basedOn w:val="Standardstycketeckensnitt"/>
    <w:link w:val="Sidhuvud"/>
    <w:uiPriority w:val="11"/>
    <w:rsid w:val="00EB71A4"/>
  </w:style>
  <w:style w:type="paragraph" w:styleId="Sidfot">
    <w:name w:val="footer"/>
    <w:basedOn w:val="Normal"/>
    <w:link w:val="SidfotChar"/>
    <w:uiPriority w:val="99"/>
    <w:rsid w:val="003435D8"/>
    <w:pPr>
      <w:tabs>
        <w:tab w:val="center" w:pos="3686"/>
        <w:tab w:val="right" w:pos="7936"/>
      </w:tabs>
      <w:spacing w:after="0" w:line="170" w:lineRule="exact"/>
    </w:pPr>
    <w:rPr>
      <w:rFonts w:asciiTheme="majorHAnsi" w:hAnsiTheme="majorHAnsi"/>
      <w:sz w:val="13"/>
    </w:rPr>
  </w:style>
  <w:style w:type="character" w:customStyle="1" w:styleId="SidfotChar">
    <w:name w:val="Sidfot Char"/>
    <w:basedOn w:val="Standardstycketeckensnitt"/>
    <w:link w:val="Sidfot"/>
    <w:uiPriority w:val="99"/>
    <w:rsid w:val="003435D8"/>
    <w:rPr>
      <w:rFonts w:asciiTheme="majorHAnsi" w:hAnsiTheme="majorHAnsi"/>
      <w:sz w:val="13"/>
    </w:rPr>
  </w:style>
  <w:style w:type="character" w:customStyle="1" w:styleId="DatumChar">
    <w:name w:val="Datum Char"/>
    <w:basedOn w:val="Standardstycketeckensnitt"/>
    <w:link w:val="Datum"/>
    <w:uiPriority w:val="99"/>
    <w:rsid w:val="00244D2C"/>
    <w:rPr>
      <w:rFonts w:asciiTheme="majorHAnsi" w:hAnsiTheme="majorHAnsi"/>
      <w:sz w:val="12"/>
    </w:rPr>
  </w:style>
  <w:style w:type="character" w:customStyle="1" w:styleId="Rubrik1Char">
    <w:name w:val="Rubrik 1 Char"/>
    <w:basedOn w:val="Standardstycketeckensnitt"/>
    <w:link w:val="Rubrik1"/>
    <w:uiPriority w:val="4"/>
    <w:rsid w:val="00AE407C"/>
    <w:rPr>
      <w:rFonts w:asciiTheme="majorHAnsi" w:eastAsiaTheme="majorEastAsia" w:hAnsiTheme="majorHAnsi" w:cstheme="majorBidi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4"/>
    <w:rsid w:val="00AE407C"/>
    <w:rPr>
      <w:rFonts w:asciiTheme="majorHAnsi" w:eastAsiaTheme="majorEastAsia" w:hAnsiTheme="majorHAnsi" w:cstheme="majorBidi"/>
      <w:sz w:val="24"/>
      <w:szCs w:val="26"/>
    </w:rPr>
  </w:style>
  <w:style w:type="paragraph" w:customStyle="1" w:styleId="Subject">
    <w:name w:val="Subject"/>
    <w:basedOn w:val="Normal"/>
    <w:next w:val="Normal"/>
    <w:qFormat/>
    <w:rsid w:val="00F161BE"/>
    <w:pPr>
      <w:spacing w:before="240" w:after="240" w:line="240" w:lineRule="auto"/>
    </w:pPr>
    <w:rPr>
      <w:rFonts w:asciiTheme="majorHAnsi" w:eastAsia="Arial" w:hAnsiTheme="majorHAnsi" w:cs="Arial"/>
      <w:sz w:val="28"/>
      <w:szCs w:val="13"/>
      <w:lang w:eastAsia="sv-SE"/>
    </w:rPr>
  </w:style>
  <w:style w:type="character" w:styleId="Sidnummer">
    <w:name w:val="page number"/>
    <w:basedOn w:val="Standardstycketeckensnitt"/>
    <w:uiPriority w:val="99"/>
    <w:unhideWhenUsed/>
    <w:rsid w:val="00A26790"/>
    <w:rPr>
      <w:rFonts w:asciiTheme="majorHAnsi" w:hAnsiTheme="majorHAnsi"/>
      <w:sz w:val="16"/>
    </w:rPr>
  </w:style>
  <w:style w:type="character" w:customStyle="1" w:styleId="Rubrik3Char">
    <w:name w:val="Rubrik 3 Char"/>
    <w:basedOn w:val="Standardstycketeckensnitt"/>
    <w:link w:val="Rubrik3"/>
    <w:uiPriority w:val="4"/>
    <w:rsid w:val="00AE407C"/>
    <w:rPr>
      <w:rFonts w:asciiTheme="majorHAnsi" w:eastAsiaTheme="majorEastAsia" w:hAnsiTheme="majorHAnsi" w:cstheme="majorBidi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AE407C"/>
    <w:rPr>
      <w:rFonts w:asciiTheme="majorHAnsi" w:eastAsiaTheme="majorEastAsia" w:hAnsiTheme="majorHAnsi" w:cstheme="majorBidi"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508E7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08E7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508E7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508E7"/>
    <w:rPr>
      <w:rFonts w:asciiTheme="majorHAnsi" w:eastAsiaTheme="majorEastAsia" w:hAnsiTheme="majorHAnsi" w:cstheme="majorBidi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508E7"/>
    <w:rPr>
      <w:rFonts w:asciiTheme="majorHAnsi" w:eastAsiaTheme="majorEastAsia" w:hAnsiTheme="majorHAnsi" w:cstheme="majorBidi"/>
      <w:iCs/>
      <w:szCs w:val="21"/>
    </w:rPr>
  </w:style>
  <w:style w:type="paragraph" w:customStyle="1" w:styleId="Title1">
    <w:name w:val="Title 1"/>
    <w:basedOn w:val="Rubrik1"/>
    <w:next w:val="Normal"/>
    <w:link w:val="Title1Char"/>
    <w:uiPriority w:val="9"/>
    <w:qFormat/>
    <w:rsid w:val="00D4638B"/>
    <w:pPr>
      <w:numPr>
        <w:numId w:val="0"/>
      </w:numPr>
    </w:pPr>
  </w:style>
  <w:style w:type="paragraph" w:customStyle="1" w:styleId="Title2">
    <w:name w:val="Title 2"/>
    <w:basedOn w:val="Rubrik2"/>
    <w:next w:val="Normal"/>
    <w:link w:val="Title2Char"/>
    <w:uiPriority w:val="9"/>
    <w:qFormat/>
    <w:rsid w:val="00D4638B"/>
    <w:pPr>
      <w:numPr>
        <w:ilvl w:val="0"/>
        <w:numId w:val="0"/>
      </w:numPr>
    </w:pPr>
  </w:style>
  <w:style w:type="paragraph" w:customStyle="1" w:styleId="Title3">
    <w:name w:val="Title 3"/>
    <w:basedOn w:val="Rubrik3"/>
    <w:next w:val="Normal"/>
    <w:link w:val="Title3Char"/>
    <w:uiPriority w:val="9"/>
    <w:qFormat/>
    <w:rsid w:val="00D4638B"/>
    <w:pPr>
      <w:numPr>
        <w:ilvl w:val="0"/>
        <w:numId w:val="0"/>
      </w:numPr>
    </w:pPr>
  </w:style>
  <w:style w:type="paragraph" w:customStyle="1" w:styleId="DocumentName">
    <w:name w:val="DocumentName"/>
    <w:next w:val="Normal"/>
    <w:uiPriority w:val="8"/>
    <w:rsid w:val="001038C8"/>
    <w:pPr>
      <w:spacing w:after="0"/>
    </w:pPr>
    <w:rPr>
      <w:rFonts w:asciiTheme="majorHAnsi" w:hAnsiTheme="majorHAnsi"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rsid w:val="00B31093"/>
    <w:pPr>
      <w:keepNext w:val="0"/>
      <w:keepLines w:val="0"/>
      <w:numPr>
        <w:numId w:val="0"/>
      </w:numPr>
      <w:spacing w:after="0" w:line="288" w:lineRule="auto"/>
      <w:outlineLvl w:val="9"/>
    </w:pPr>
    <w:rPr>
      <w:sz w:val="24"/>
    </w:rPr>
  </w:style>
  <w:style w:type="paragraph" w:styleId="Innehll1">
    <w:name w:val="toc 1"/>
    <w:basedOn w:val="Normal"/>
    <w:next w:val="Normal"/>
    <w:uiPriority w:val="39"/>
    <w:rsid w:val="005E138B"/>
    <w:pPr>
      <w:tabs>
        <w:tab w:val="left" w:pos="397"/>
        <w:tab w:val="right" w:leader="dot" w:pos="7938"/>
      </w:tabs>
      <w:spacing w:before="200" w:after="60"/>
      <w:ind w:left="397" w:hanging="397"/>
    </w:pPr>
    <w:rPr>
      <w:rFonts w:asciiTheme="majorHAnsi" w:hAnsiTheme="majorHAnsi"/>
    </w:rPr>
  </w:style>
  <w:style w:type="paragraph" w:styleId="Innehll2">
    <w:name w:val="toc 2"/>
    <w:basedOn w:val="Normal"/>
    <w:next w:val="Normal"/>
    <w:uiPriority w:val="39"/>
    <w:rsid w:val="005E138B"/>
    <w:pPr>
      <w:tabs>
        <w:tab w:val="left" w:pos="992"/>
        <w:tab w:val="right" w:leader="dot" w:pos="7938"/>
      </w:tabs>
      <w:spacing w:after="60"/>
      <w:ind w:left="1021" w:hanging="624"/>
    </w:pPr>
    <w:rPr>
      <w:rFonts w:asciiTheme="majorHAnsi" w:hAnsiTheme="majorHAnsi"/>
    </w:rPr>
  </w:style>
  <w:style w:type="paragraph" w:styleId="Innehll3">
    <w:name w:val="toc 3"/>
    <w:basedOn w:val="Normal"/>
    <w:next w:val="Normal"/>
    <w:uiPriority w:val="39"/>
    <w:rsid w:val="005E138B"/>
    <w:pPr>
      <w:tabs>
        <w:tab w:val="left" w:pos="1843"/>
        <w:tab w:val="right" w:leader="dot" w:pos="7938"/>
      </w:tabs>
      <w:spacing w:after="60"/>
      <w:ind w:left="1843" w:hanging="851"/>
    </w:pPr>
    <w:rPr>
      <w:rFonts w:asciiTheme="majorHAnsi" w:hAnsiTheme="maj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1806"/>
    <w:pPr>
      <w:spacing w:after="0" w:line="240" w:lineRule="auto"/>
    </w:pPr>
    <w:rPr>
      <w:rFonts w:ascii="Segoe UI" w:hAnsi="Segoe UI" w:cs="Segoe UI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1806"/>
    <w:rPr>
      <w:rFonts w:ascii="Segoe UI" w:hAnsi="Segoe UI" w:cs="Segoe UI"/>
      <w:sz w:val="18"/>
      <w:szCs w:val="18"/>
    </w:rPr>
  </w:style>
  <w:style w:type="paragraph" w:customStyle="1" w:styleId="Label">
    <w:name w:val="Label"/>
    <w:basedOn w:val="Normal"/>
    <w:next w:val="Normal"/>
    <w:uiPriority w:val="8"/>
    <w:rsid w:val="00AF535D"/>
    <w:pPr>
      <w:spacing w:after="0" w:line="240" w:lineRule="auto"/>
    </w:pPr>
    <w:rPr>
      <w:rFonts w:asciiTheme="majorHAnsi" w:eastAsia="Arial" w:hAnsiTheme="majorHAnsi" w:cs="Mangal"/>
      <w:sz w:val="13"/>
      <w:lang w:eastAsia="sv-SE"/>
    </w:rPr>
  </w:style>
  <w:style w:type="character" w:customStyle="1" w:styleId="VERSALER">
    <w:name w:val="VERSALER"/>
    <w:basedOn w:val="Standardstycketeckensnitt"/>
    <w:uiPriority w:val="99"/>
    <w:semiHidden/>
    <w:rsid w:val="00920B51"/>
    <w:rPr>
      <w:caps/>
    </w:rPr>
  </w:style>
  <w:style w:type="paragraph" w:styleId="Ingetavstnd">
    <w:name w:val="No Spacing"/>
    <w:qFormat/>
    <w:rsid w:val="00244D2C"/>
    <w:pPr>
      <w:spacing w:after="0"/>
    </w:pPr>
  </w:style>
  <w:style w:type="paragraph" w:styleId="Adress-brev">
    <w:name w:val="envelope address"/>
    <w:basedOn w:val="Normal"/>
    <w:uiPriority w:val="8"/>
    <w:rsid w:val="006545D9"/>
    <w:pPr>
      <w:spacing w:after="0"/>
    </w:pPr>
    <w:rPr>
      <w:rFonts w:asciiTheme="majorHAnsi" w:hAnsiTheme="majorHAnsi"/>
    </w:rPr>
  </w:style>
  <w:style w:type="paragraph" w:customStyle="1" w:styleId="FLetterpage1">
    <w:name w:val="ÅF Letter (page 1)"/>
    <w:semiHidden/>
    <w:rsid w:val="0031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semiHidden/>
    <w:rsid w:val="008942B3"/>
    <w:rPr>
      <w:color w:val="7E7E7E" w:themeColor="hyperlink"/>
      <w:u w:val="single"/>
    </w:rPr>
  </w:style>
  <w:style w:type="paragraph" w:customStyle="1" w:styleId="Title4">
    <w:name w:val="Title 4"/>
    <w:basedOn w:val="Rubrik4"/>
    <w:next w:val="Normal"/>
    <w:uiPriority w:val="9"/>
    <w:qFormat/>
    <w:rsid w:val="00D4638B"/>
    <w:pPr>
      <w:numPr>
        <w:ilvl w:val="0"/>
        <w:numId w:val="0"/>
      </w:numPr>
    </w:pPr>
  </w:style>
  <w:style w:type="paragraph" w:customStyle="1" w:styleId="Hidden">
    <w:name w:val="Hidden"/>
    <w:basedOn w:val="Normal"/>
    <w:uiPriority w:val="19"/>
    <w:semiHidden/>
    <w:rsid w:val="00925DA1"/>
    <w:rPr>
      <w:vanish/>
    </w:rPr>
  </w:style>
  <w:style w:type="paragraph" w:styleId="Innehll4">
    <w:name w:val="toc 4"/>
    <w:basedOn w:val="Normal"/>
    <w:next w:val="Normal"/>
    <w:uiPriority w:val="39"/>
    <w:semiHidden/>
    <w:rsid w:val="005E138B"/>
    <w:pPr>
      <w:tabs>
        <w:tab w:val="left" w:pos="1843"/>
        <w:tab w:val="right" w:leader="dot" w:pos="7938"/>
      </w:tabs>
      <w:spacing w:after="60"/>
      <w:ind w:left="1843" w:hanging="851"/>
    </w:pPr>
    <w:rPr>
      <w:rFonts w:asciiTheme="majorHAnsi" w:hAnsiTheme="majorHAnsi"/>
    </w:rPr>
  </w:style>
  <w:style w:type="paragraph" w:styleId="Innehll5">
    <w:name w:val="toc 5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879"/>
    </w:pPr>
    <w:rPr>
      <w:rFonts w:asciiTheme="majorHAnsi" w:hAnsiTheme="majorHAnsi"/>
    </w:rPr>
  </w:style>
  <w:style w:type="paragraph" w:styleId="Innehll6">
    <w:name w:val="toc 6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100"/>
    </w:pPr>
    <w:rPr>
      <w:rFonts w:asciiTheme="majorHAnsi" w:hAnsiTheme="majorHAnsi"/>
    </w:rPr>
  </w:style>
  <w:style w:type="paragraph" w:styleId="Innehll7">
    <w:name w:val="toc 7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321"/>
    </w:pPr>
    <w:rPr>
      <w:rFonts w:asciiTheme="majorHAnsi" w:hAnsiTheme="majorHAnsi"/>
    </w:rPr>
  </w:style>
  <w:style w:type="paragraph" w:styleId="Innehll8">
    <w:name w:val="toc 8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542"/>
    </w:pPr>
    <w:rPr>
      <w:rFonts w:asciiTheme="majorHAnsi" w:hAnsiTheme="majorHAnsi"/>
    </w:rPr>
  </w:style>
  <w:style w:type="paragraph" w:styleId="Innehll9">
    <w:name w:val="toc 9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758"/>
    </w:pPr>
    <w:rPr>
      <w:rFonts w:asciiTheme="majorHAnsi" w:hAnsiTheme="majorHAnsi"/>
    </w:rPr>
  </w:style>
  <w:style w:type="character" w:styleId="Platshllartext">
    <w:name w:val="Placeholder Text"/>
    <w:basedOn w:val="Standardstycketeckensnitt"/>
    <w:uiPriority w:val="99"/>
    <w:rsid w:val="00492558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Title1Char">
    <w:name w:val="Title 1 Char"/>
    <w:basedOn w:val="Rubrik1Char"/>
    <w:link w:val="Title1"/>
    <w:uiPriority w:val="9"/>
    <w:rsid w:val="000D7FFA"/>
    <w:rPr>
      <w:rFonts w:asciiTheme="majorHAnsi" w:eastAsiaTheme="majorEastAsia" w:hAnsiTheme="majorHAnsi" w:cstheme="majorBidi"/>
      <w:b w:val="0"/>
      <w:sz w:val="32"/>
      <w:szCs w:val="32"/>
    </w:rPr>
  </w:style>
  <w:style w:type="character" w:customStyle="1" w:styleId="Title2Char">
    <w:name w:val="Title 2 Char"/>
    <w:basedOn w:val="Rubrik2Char"/>
    <w:link w:val="Title2"/>
    <w:uiPriority w:val="9"/>
    <w:rsid w:val="000D7FFA"/>
    <w:rPr>
      <w:rFonts w:asciiTheme="majorHAnsi" w:eastAsiaTheme="majorEastAsia" w:hAnsiTheme="majorHAnsi" w:cstheme="majorBidi"/>
      <w:sz w:val="28"/>
      <w:szCs w:val="26"/>
    </w:rPr>
  </w:style>
  <w:style w:type="character" w:customStyle="1" w:styleId="Title3Char">
    <w:name w:val="Title 3 Char"/>
    <w:basedOn w:val="Rubrik3Char"/>
    <w:link w:val="Title3"/>
    <w:uiPriority w:val="9"/>
    <w:rsid w:val="000D7FFA"/>
    <w:rPr>
      <w:rFonts w:asciiTheme="majorHAnsi" w:eastAsiaTheme="majorEastAsia" w:hAnsiTheme="majorHAnsi" w:cstheme="majorBidi"/>
      <w:sz w:val="24"/>
      <w:szCs w:val="24"/>
    </w:rPr>
  </w:style>
  <w:style w:type="table" w:customStyle="1" w:styleId="TableGridLight1">
    <w:name w:val="Table Grid Light1"/>
    <w:basedOn w:val="Normaltabell"/>
    <w:uiPriority w:val="40"/>
    <w:rsid w:val="006A3B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Tablestyle">
    <w:name w:val="ÅF Table style"/>
    <w:basedOn w:val="Normaltabell"/>
    <w:uiPriority w:val="99"/>
    <w:rsid w:val="00671A94"/>
    <w:pPr>
      <w:spacing w:before="40" w:after="40"/>
    </w:pPr>
    <w:tblPr>
      <w:tblBorders>
        <w:top w:val="single" w:sz="4" w:space="0" w:color="D0D0D0" w:themeColor="background2"/>
        <w:left w:val="single" w:sz="4" w:space="0" w:color="D0D0D0" w:themeColor="background2"/>
        <w:bottom w:val="single" w:sz="4" w:space="0" w:color="D0D0D0" w:themeColor="background2"/>
        <w:right w:val="single" w:sz="4" w:space="0" w:color="D0D0D0" w:themeColor="background2"/>
        <w:insideH w:val="single" w:sz="4" w:space="0" w:color="D0D0D0" w:themeColor="background2"/>
        <w:insideV w:val="single" w:sz="4" w:space="0" w:color="D0D0D0" w:themeColor="background2"/>
      </w:tblBorders>
    </w:tblPr>
  </w:style>
  <w:style w:type="paragraph" w:customStyle="1" w:styleId="TOCEnclosures">
    <w:name w:val="TOC Enclosures"/>
    <w:basedOn w:val="Ingetavstnd"/>
    <w:uiPriority w:val="39"/>
    <w:rsid w:val="00DE4F4A"/>
    <w:pPr>
      <w:tabs>
        <w:tab w:val="right" w:leader="dot" w:pos="7938"/>
      </w:tabs>
      <w:spacing w:after="60"/>
    </w:pPr>
    <w:rPr>
      <w:rFonts w:asciiTheme="majorHAnsi" w:hAnsiTheme="majorHAnsi"/>
    </w:rPr>
  </w:style>
  <w:style w:type="paragraph" w:styleId="Beskrivning">
    <w:name w:val="caption"/>
    <w:basedOn w:val="Normal"/>
    <w:next w:val="Normal"/>
    <w:uiPriority w:val="35"/>
    <w:semiHidden/>
    <w:qFormat/>
    <w:rsid w:val="00CA5AE9"/>
    <w:pPr>
      <w:spacing w:before="160" w:line="240" w:lineRule="auto"/>
    </w:pPr>
    <w:rPr>
      <w:rFonts w:asciiTheme="majorHAnsi" w:hAnsiTheme="majorHAnsi"/>
      <w:i/>
      <w:iCs/>
      <w:color w:val="000000" w:themeColor="text1"/>
      <w:sz w:val="16"/>
    </w:rPr>
  </w:style>
  <w:style w:type="paragraph" w:customStyle="1" w:styleId="Tableheading">
    <w:name w:val="Table heading"/>
    <w:basedOn w:val="Normal"/>
    <w:uiPriority w:val="19"/>
    <w:semiHidden/>
    <w:qFormat/>
    <w:rsid w:val="003D70C7"/>
    <w:pPr>
      <w:spacing w:before="40" w:after="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95B13"/>
    <w:pPr>
      <w:spacing w:after="0" w:line="240" w:lineRule="auto"/>
    </w:pPr>
    <w:rPr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95B13"/>
    <w:rPr>
      <w:sz w:val="14"/>
      <w:szCs w:val="20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95B13"/>
    <w:pPr>
      <w:spacing w:after="0" w:line="240" w:lineRule="auto"/>
    </w:pPr>
    <w:rPr>
      <w:sz w:val="14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95B13"/>
    <w:rPr>
      <w:sz w:val="14"/>
      <w:szCs w:val="20"/>
    </w:rPr>
  </w:style>
  <w:style w:type="table" w:customStyle="1" w:styleId="FTablestyle1-SlateGrey">
    <w:name w:val="ÅF Table style 1 - Slate Grey"/>
    <w:basedOn w:val="FTablestyle"/>
    <w:uiPriority w:val="99"/>
    <w:rsid w:val="00671A94"/>
    <w:tblPr/>
    <w:tblStylePr w:type="firstRow">
      <w:pPr>
        <w:wordWrap/>
        <w:spacing w:beforeLines="0" w:before="40" w:beforeAutospacing="0" w:afterLines="0" w:after="40" w:afterAutospacing="0"/>
      </w:pPr>
      <w:rPr>
        <w:color w:val="FFFFFF" w:themeColor="background1"/>
      </w:rPr>
      <w:tblPr/>
      <w:tcPr>
        <w:shd w:val="clear" w:color="auto" w:fill="D0D0D0" w:themeFill="background2"/>
      </w:tcPr>
    </w:tblStylePr>
  </w:style>
  <w:style w:type="table" w:customStyle="1" w:styleId="FTablestyle2-OliveGrey">
    <w:name w:val="ÅF Table style 2 - Olive Grey"/>
    <w:basedOn w:val="FTablestyle"/>
    <w:uiPriority w:val="99"/>
    <w:rsid w:val="004A2DF0"/>
    <w:tblPr>
      <w:tblBorders>
        <w:top w:val="single" w:sz="4" w:space="0" w:color="808070"/>
        <w:left w:val="single" w:sz="4" w:space="0" w:color="808070"/>
        <w:bottom w:val="single" w:sz="4" w:space="0" w:color="808070"/>
        <w:right w:val="single" w:sz="4" w:space="0" w:color="808070"/>
        <w:insideH w:val="single" w:sz="4" w:space="0" w:color="808070"/>
        <w:insideV w:val="single" w:sz="4" w:space="0" w:color="808070"/>
      </w:tblBorders>
    </w:tblPr>
    <w:tblStylePr w:type="firstRow">
      <w:rPr>
        <w:color w:val="FFFFFF" w:themeColor="background1"/>
      </w:rPr>
      <w:tblPr/>
      <w:tcPr>
        <w:shd w:val="clear" w:color="auto" w:fill="808070"/>
      </w:tcPr>
    </w:tblStylePr>
  </w:style>
  <w:style w:type="table" w:customStyle="1" w:styleId="FTablestyle3-UmberGrey">
    <w:name w:val="ÅF Table style 3 - Umber Grey"/>
    <w:basedOn w:val="FTablestyle"/>
    <w:uiPriority w:val="99"/>
    <w:rsid w:val="004A2DF0"/>
    <w:tblPr>
      <w:tblBorders>
        <w:top w:val="single" w:sz="4" w:space="0" w:color="908070"/>
        <w:left w:val="single" w:sz="4" w:space="0" w:color="908070"/>
        <w:bottom w:val="single" w:sz="4" w:space="0" w:color="908070"/>
        <w:right w:val="single" w:sz="4" w:space="0" w:color="908070"/>
        <w:insideH w:val="single" w:sz="4" w:space="0" w:color="908070"/>
        <w:insideV w:val="single" w:sz="4" w:space="0" w:color="908070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cPr>
        <w:shd w:val="clear" w:color="auto" w:fill="908070"/>
      </w:tcPr>
    </w:tblStylePr>
  </w:style>
  <w:style w:type="table" w:customStyle="1" w:styleId="FTableStyle4-KhakiGrey">
    <w:name w:val="ÅF Table Style 4 - Khaki Grey"/>
    <w:basedOn w:val="FTablestyle"/>
    <w:uiPriority w:val="99"/>
    <w:rsid w:val="004A2DF0"/>
    <w:tblPr>
      <w:tblBorders>
        <w:top w:val="single" w:sz="4" w:space="0" w:color="C0B0A0"/>
        <w:left w:val="single" w:sz="4" w:space="0" w:color="C0B0A0"/>
        <w:bottom w:val="single" w:sz="4" w:space="0" w:color="C0B0A0"/>
        <w:right w:val="single" w:sz="4" w:space="0" w:color="C0B0A0"/>
        <w:insideH w:val="single" w:sz="4" w:space="0" w:color="C0B0A0"/>
        <w:insideV w:val="single" w:sz="4" w:space="0" w:color="C0B0A0"/>
      </w:tblBorders>
    </w:tblPr>
    <w:tblStylePr w:type="firstRow">
      <w:rPr>
        <w:color w:val="FFFFFF" w:themeColor="background1"/>
      </w:rPr>
      <w:tblPr/>
      <w:tcPr>
        <w:shd w:val="clear" w:color="auto" w:fill="C0B0A0"/>
      </w:tcPr>
    </w:tblStylePr>
  </w:style>
  <w:style w:type="table" w:customStyle="1" w:styleId="FTableStyle5-UmberGrey">
    <w:name w:val="ÅF Table Style 5 - Umber Grey"/>
    <w:basedOn w:val="Normaltabell"/>
    <w:uiPriority w:val="99"/>
    <w:rsid w:val="004A2DF0"/>
    <w:pPr>
      <w:spacing w:before="40" w:after="40"/>
    </w:pPr>
    <w:tblPr>
      <w:tblBorders>
        <w:top w:val="single" w:sz="4" w:space="0" w:color="908070"/>
        <w:left w:val="single" w:sz="4" w:space="0" w:color="908070"/>
        <w:bottom w:val="single" w:sz="4" w:space="0" w:color="908070"/>
        <w:right w:val="single" w:sz="4" w:space="0" w:color="908070"/>
        <w:insideH w:val="single" w:sz="4" w:space="0" w:color="908070"/>
        <w:insideV w:val="single" w:sz="4" w:space="0" w:color="908070"/>
      </w:tblBorders>
    </w:tblPr>
  </w:style>
  <w:style w:type="paragraph" w:styleId="Rubrik">
    <w:name w:val="Title"/>
    <w:basedOn w:val="Normal"/>
    <w:next w:val="Normal"/>
    <w:link w:val="RubrikChar"/>
    <w:uiPriority w:val="2"/>
    <w:qFormat/>
    <w:rsid w:val="00183E9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183E91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9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AFRY">
  <a:themeElements>
    <a:clrScheme name="AFRY Colors">
      <a:dk1>
        <a:srgbClr val="000000"/>
      </a:dk1>
      <a:lt1>
        <a:srgbClr val="FFFFFF"/>
      </a:lt1>
      <a:dk2>
        <a:srgbClr val="505050"/>
      </a:dk2>
      <a:lt2>
        <a:srgbClr val="D0D0D0"/>
      </a:lt2>
      <a:accent1>
        <a:srgbClr val="E9E6E0"/>
      </a:accent1>
      <a:accent2>
        <a:srgbClr val="504030"/>
      </a:accent2>
      <a:accent3>
        <a:srgbClr val="405070"/>
      </a:accent3>
      <a:accent4>
        <a:srgbClr val="405040"/>
      </a:accent4>
      <a:accent5>
        <a:srgbClr val="F3FFAF"/>
      </a:accent5>
      <a:accent6>
        <a:srgbClr val="F8F8F8"/>
      </a:accent6>
      <a:hlink>
        <a:srgbClr val="7E7E7E"/>
      </a:hlink>
      <a:folHlink>
        <a:srgbClr val="F3FFAF"/>
      </a:folHlink>
    </a:clrScheme>
    <a:fontScheme name="AFR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tIns="90000" bIns="90000" rtlCol="0" anchor="ctr"/>
      <a:lstStyle>
        <a:defPPr algn="ctr">
          <a:defRPr sz="1200" spc="40" dirty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sz="1200" spc="40" dirty="0"/>
        </a:defPPr>
      </a:lstStyle>
    </a:txDef>
  </a:objectDefaults>
  <a:extraClrSchemeLst/>
  <a:custClrLst>
    <a:custClr>
      <a:srgbClr val="323232"/>
    </a:custClr>
    <a:custClr>
      <a:srgbClr val="505050"/>
    </a:custClr>
    <a:custClr>
      <a:srgbClr val="7E7E7E"/>
    </a:custClr>
    <a:custClr>
      <a:srgbClr val="B2B2B2"/>
    </a:custClr>
    <a:custClr>
      <a:srgbClr val="D0D0D0"/>
    </a:custClr>
    <a:custClr>
      <a:srgbClr val="F8F8F8"/>
    </a:custClr>
    <a:custClr>
      <a:srgbClr val="E9E6E0"/>
    </a:custClr>
    <a:custClr>
      <a:srgbClr val="F3FFAF"/>
    </a:custClr>
    <a:custClr>
      <a:srgbClr val="FFFFFF"/>
    </a:custClr>
    <a:custClr>
      <a:srgbClr val="FFFFFF"/>
    </a:custClr>
    <a:custClr>
      <a:srgbClr val="405040"/>
    </a:custClr>
    <a:custClr>
      <a:srgbClr val="707C70"/>
    </a:custClr>
    <a:custClr>
      <a:srgbClr val="A0A8A0"/>
    </a:custClr>
    <a:custClr>
      <a:srgbClr val="CFD3C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405070"/>
    </a:custClr>
    <a:custClr>
      <a:srgbClr val="707C94"/>
    </a:custClr>
    <a:custClr>
      <a:srgbClr val="A0A8B8"/>
    </a:custClr>
    <a:custClr>
      <a:srgbClr val="CFD3DB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504030"/>
    </a:custClr>
    <a:custClr>
      <a:srgbClr val="7C7064"/>
    </a:custClr>
    <a:custClr>
      <a:srgbClr val="A8A098"/>
    </a:custClr>
    <a:custClr>
      <a:srgbClr val="D3CFCB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AFRY" id="{220B2277-3402-45CE-9F05-E08FCF9F5BF2}" vid="{BD854E27-A12A-42CF-9D36-68E3571147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FD73-899D-4384-8929-9C6B120D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Olsson, Johan</dc:creator>
  <cp:keywords/>
  <dc:description/>
  <cp:lastModifiedBy>Olsson, Johan</cp:lastModifiedBy>
  <cp:revision>2</cp:revision>
  <cp:lastPrinted>2014-09-17T07:01:00Z</cp:lastPrinted>
  <dcterms:created xsi:type="dcterms:W3CDTF">2021-05-06T08:53:00Z</dcterms:created>
  <dcterms:modified xsi:type="dcterms:W3CDTF">2021-05-06T09:08:00Z</dcterms:modified>
</cp:coreProperties>
</file>